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95"/>
        <w:tblW w:w="15948" w:type="dxa"/>
        <w:tblBorders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48"/>
        <w:gridCol w:w="2406"/>
        <w:gridCol w:w="3846"/>
        <w:gridCol w:w="2331"/>
        <w:gridCol w:w="5097"/>
        <w:gridCol w:w="1320"/>
      </w:tblGrid>
      <w:tr w:rsidR="00BB2D0B" w:rsidRPr="00BB2D0B" w:rsidTr="008F08D7">
        <w:trPr>
          <w:trHeight w:val="2424"/>
        </w:trPr>
        <w:tc>
          <w:tcPr>
            <w:tcW w:w="15948" w:type="dxa"/>
            <w:gridSpan w:val="6"/>
            <w:tcBorders>
              <w:left w:val="nil"/>
              <w:right w:val="nil"/>
            </w:tcBorders>
            <w:vAlign w:val="bottom"/>
          </w:tcPr>
          <w:p w:rsidR="00BB2D0B" w:rsidRPr="00BB2D0B" w:rsidRDefault="006B2AF2" w:rsidP="00BB2D0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6B2AF2">
              <w:rPr>
                <w:b/>
                <w:noProof/>
                <w:sz w:val="52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6D371089" wp14:editId="74823CD8">
                  <wp:simplePos x="0" y="0"/>
                  <wp:positionH relativeFrom="page">
                    <wp:align>center</wp:align>
                  </wp:positionH>
                  <wp:positionV relativeFrom="paragraph">
                    <wp:posOffset>-3810</wp:posOffset>
                  </wp:positionV>
                  <wp:extent cx="5598000" cy="1868400"/>
                  <wp:effectExtent l="0" t="0" r="3175" b="0"/>
                  <wp:wrapNone/>
                  <wp:docPr id="2" name="Picture 2" descr="http://www.intra.staffordshire.gov.uk/Resources/Images/s/sc/SCClogocolour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intra.staffordshire.gov.uk/Resources/Images/s/sc/SCClogocolour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8000" cy="18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B2D0B" w:rsidRPr="00BB2D0B" w:rsidTr="008F08D7">
        <w:trPr>
          <w:trHeight w:val="1321"/>
        </w:trPr>
        <w:tc>
          <w:tcPr>
            <w:tcW w:w="15948" w:type="dxa"/>
            <w:gridSpan w:val="6"/>
            <w:tcBorders>
              <w:left w:val="nil"/>
              <w:right w:val="nil"/>
            </w:tcBorders>
            <w:vAlign w:val="center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color w:val="000000" w:themeColor="text1"/>
                <w:sz w:val="60"/>
                <w:szCs w:val="60"/>
                <w:lang w:eastAsia="en-GB"/>
              </w:rPr>
            </w:pPr>
          </w:p>
        </w:tc>
      </w:tr>
      <w:tr w:rsidR="00BB2D0B" w:rsidRPr="00BB2D0B" w:rsidTr="008F08D7">
        <w:trPr>
          <w:trHeight w:val="780"/>
        </w:trPr>
        <w:tc>
          <w:tcPr>
            <w:tcW w:w="15948" w:type="dxa"/>
            <w:gridSpan w:val="6"/>
            <w:tcBorders>
              <w:left w:val="nil"/>
              <w:right w:val="nil"/>
            </w:tcBorders>
            <w:vAlign w:val="center"/>
          </w:tcPr>
          <w:p w:rsidR="00BB2D0B" w:rsidRPr="00BB2D0B" w:rsidRDefault="002A7555" w:rsidP="006A391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 xml:space="preserve">PC739 </w:t>
            </w:r>
            <w:r w:rsidR="006B2AF2"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>–</w:t>
            </w:r>
            <w:r w:rsidR="0064287E"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 xml:space="preserve"> </w:t>
            </w:r>
            <w:r w:rsidR="006A3917"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>IBM Spectrum Licence Renewal</w:t>
            </w:r>
          </w:p>
        </w:tc>
      </w:tr>
      <w:tr w:rsidR="00BB2D0B" w:rsidRPr="00BB2D0B" w:rsidTr="008F08D7">
        <w:trPr>
          <w:trHeight w:val="957"/>
        </w:trPr>
        <w:tc>
          <w:tcPr>
            <w:tcW w:w="15948" w:type="dxa"/>
            <w:gridSpan w:val="6"/>
            <w:tcBorders>
              <w:left w:val="nil"/>
              <w:right w:val="nil"/>
            </w:tcBorders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18"/>
                <w:szCs w:val="28"/>
              </w:rPr>
            </w:pPr>
          </w:p>
          <w:p w:rsidR="00BB2D0B" w:rsidRPr="00BB2D0B" w:rsidRDefault="00BB2D0B" w:rsidP="00EC608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</w:pPr>
            <w:r w:rsidRPr="00BB2D0B"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 xml:space="preserve">Closing Date: </w:t>
            </w:r>
            <w:r w:rsidR="00060481"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>1</w:t>
            </w:r>
            <w:r w:rsidR="00EC608F"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>8</w:t>
            </w:r>
            <w:bookmarkStart w:id="0" w:name="_GoBack"/>
            <w:bookmarkEnd w:id="0"/>
            <w:r w:rsidR="00060481">
              <w:rPr>
                <w:rFonts w:eastAsia="Times New Roman" w:cs="Times New Roman"/>
                <w:b/>
                <w:color w:val="000000" w:themeColor="text1"/>
                <w:sz w:val="36"/>
                <w:szCs w:val="36"/>
              </w:rPr>
              <w:t xml:space="preserve"> October 2017</w:t>
            </w:r>
          </w:p>
        </w:tc>
      </w:tr>
      <w:tr w:rsidR="00BB2D0B" w:rsidRPr="00BB2D0B" w:rsidTr="008F08D7">
        <w:trPr>
          <w:trHeight w:val="1371"/>
        </w:trPr>
        <w:tc>
          <w:tcPr>
            <w:tcW w:w="15948" w:type="dxa"/>
            <w:gridSpan w:val="6"/>
            <w:tcBorders>
              <w:left w:val="nil"/>
              <w:right w:val="nil"/>
            </w:tcBorders>
            <w:vAlign w:val="center"/>
          </w:tcPr>
          <w:tbl>
            <w:tblPr>
              <w:tblW w:w="0" w:type="auto"/>
              <w:tblInd w:w="82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84"/>
              <w:gridCol w:w="10896"/>
            </w:tblGrid>
            <w:tr w:rsidR="00BB2D0B" w:rsidRPr="00BB2D0B" w:rsidTr="008F08D7">
              <w:trPr>
                <w:trHeight w:val="635"/>
              </w:trPr>
              <w:tc>
                <w:tcPr>
                  <w:tcW w:w="2784" w:type="dxa"/>
                  <w:vAlign w:val="center"/>
                </w:tcPr>
                <w:p w:rsidR="00BB2D0B" w:rsidRPr="00BB2D0B" w:rsidRDefault="00BB2D0B" w:rsidP="00BB2D0B">
                  <w:pPr>
                    <w:framePr w:hSpace="180" w:wrap="around" w:vAnchor="page" w:hAnchor="margin" w:xAlign="center" w:y="595"/>
                    <w:spacing w:after="0" w:line="240" w:lineRule="auto"/>
                    <w:rPr>
                      <w:rFonts w:eastAsia="Times New Roman" w:cs="Times New Roman"/>
                      <w:b/>
                      <w:sz w:val="28"/>
                      <w:szCs w:val="28"/>
                    </w:rPr>
                  </w:pPr>
                  <w:r w:rsidRPr="00BB2D0B">
                    <w:rPr>
                      <w:rFonts w:eastAsia="Times New Roman" w:cs="Times New Roman"/>
                      <w:b/>
                      <w:sz w:val="28"/>
                      <w:szCs w:val="28"/>
                    </w:rPr>
                    <w:t>Name of Tenderer</w:t>
                  </w:r>
                </w:p>
              </w:tc>
              <w:tc>
                <w:tcPr>
                  <w:tcW w:w="10896" w:type="dxa"/>
                  <w:shd w:val="clear" w:color="auto" w:fill="E6E6E6"/>
                  <w:vAlign w:val="center"/>
                </w:tcPr>
                <w:p w:rsidR="00BB2D0B" w:rsidRPr="00BB2D0B" w:rsidRDefault="00BB2D0B" w:rsidP="00BB2D0B">
                  <w:pPr>
                    <w:framePr w:hSpace="180" w:wrap="around" w:vAnchor="page" w:hAnchor="margin" w:xAlign="center" w:y="595"/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BB2D0B" w:rsidRPr="00BB2D0B" w:rsidTr="008F08D7">
        <w:trPr>
          <w:trHeight w:val="570"/>
        </w:trPr>
        <w:tc>
          <w:tcPr>
            <w:tcW w:w="948" w:type="dxa"/>
            <w:tcBorders>
              <w:left w:val="nil"/>
              <w:right w:val="single" w:sz="12" w:space="0" w:color="auto"/>
            </w:tcBorders>
          </w:tcPr>
          <w:p w:rsidR="00BB2D0B" w:rsidRPr="00BB2D0B" w:rsidRDefault="00BB2D0B" w:rsidP="00BB2D0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D0B" w:rsidRPr="00BB2D0B" w:rsidRDefault="00BB2D0B" w:rsidP="00BB2D0B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 w:rsidRPr="00BB2D0B">
              <w:rPr>
                <w:rFonts w:eastAsia="Times New Roman" w:cs="Times New Roman"/>
                <w:b/>
                <w:szCs w:val="24"/>
              </w:rPr>
              <w:t>Contract Start Date</w:t>
            </w:r>
          </w:p>
        </w:tc>
        <w:tc>
          <w:tcPr>
            <w:tcW w:w="3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BB2D0B" w:rsidRPr="00BB2D0B" w:rsidRDefault="006A3917" w:rsidP="006A3917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01 November</w:t>
            </w:r>
            <w:r w:rsidR="00BB2D0B" w:rsidRPr="00BB2D0B">
              <w:rPr>
                <w:rFonts w:eastAsia="Times New Roman" w:cs="Times New Roman"/>
                <w:b/>
                <w:sz w:val="28"/>
                <w:szCs w:val="28"/>
              </w:rPr>
              <w:t xml:space="preserve"> 201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D0B" w:rsidRPr="00BB2D0B" w:rsidRDefault="00BB2D0B" w:rsidP="00BB2D0B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 w:rsidRPr="00BB2D0B">
              <w:rPr>
                <w:rFonts w:eastAsia="Times New Roman" w:cs="Times New Roman"/>
                <w:b/>
                <w:szCs w:val="24"/>
              </w:rPr>
              <w:t>Contract End Date</w:t>
            </w:r>
          </w:p>
        </w:tc>
        <w:tc>
          <w:tcPr>
            <w:tcW w:w="50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BB2D0B" w:rsidRPr="00BB2D0B" w:rsidRDefault="006A3917" w:rsidP="00BB2D0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31 October 2016</w:t>
            </w:r>
          </w:p>
        </w:tc>
        <w:tc>
          <w:tcPr>
            <w:tcW w:w="1320" w:type="dxa"/>
            <w:tcBorders>
              <w:left w:val="single" w:sz="12" w:space="0" w:color="auto"/>
              <w:right w:val="nil"/>
            </w:tcBorders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BB2D0B" w:rsidRPr="00BB2D0B" w:rsidTr="008F08D7">
        <w:trPr>
          <w:trHeight w:val="572"/>
        </w:trPr>
        <w:tc>
          <w:tcPr>
            <w:tcW w:w="948" w:type="dxa"/>
            <w:tcBorders>
              <w:left w:val="nil"/>
              <w:right w:val="single" w:sz="12" w:space="0" w:color="auto"/>
            </w:tcBorders>
          </w:tcPr>
          <w:p w:rsidR="00BB2D0B" w:rsidRPr="00BB2D0B" w:rsidRDefault="00BB2D0B" w:rsidP="00BB2D0B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2D0B" w:rsidRPr="00BB2D0B" w:rsidRDefault="006B2AF2" w:rsidP="00BB2D0B">
            <w:pPr>
              <w:spacing w:after="0" w:line="240" w:lineRule="auto"/>
              <w:jc w:val="right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Optional </w:t>
            </w:r>
            <w:r w:rsidR="00BB2D0B" w:rsidRPr="00BB2D0B">
              <w:rPr>
                <w:rFonts w:eastAsia="Times New Roman" w:cs="Times New Roman"/>
                <w:b/>
                <w:szCs w:val="24"/>
              </w:rPr>
              <w:t>Proposed Extension Periods</w:t>
            </w:r>
          </w:p>
        </w:tc>
        <w:tc>
          <w:tcPr>
            <w:tcW w:w="112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2D0B" w:rsidRPr="00BB2D0B" w:rsidRDefault="006A3917" w:rsidP="006A3917">
            <w:pPr>
              <w:spacing w:after="0" w:line="240" w:lineRule="auto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N/A</w:t>
            </w:r>
          </w:p>
        </w:tc>
        <w:tc>
          <w:tcPr>
            <w:tcW w:w="1320" w:type="dxa"/>
            <w:tcBorders>
              <w:left w:val="single" w:sz="12" w:space="0" w:color="auto"/>
              <w:right w:val="nil"/>
            </w:tcBorders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BB2D0B" w:rsidRPr="00BB2D0B" w:rsidTr="008F08D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884"/>
        </w:trPr>
        <w:tc>
          <w:tcPr>
            <w:tcW w:w="15948" w:type="dxa"/>
            <w:gridSpan w:val="6"/>
            <w:tcBorders>
              <w:left w:val="nil"/>
              <w:bottom w:val="nil"/>
              <w:right w:val="nil"/>
            </w:tcBorders>
          </w:tcPr>
          <w:p w:rsidR="00BB2D0B" w:rsidRPr="00BB2D0B" w:rsidRDefault="00BB2D0B" w:rsidP="00BB2D0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BB2D0B" w:rsidRPr="00BB2D0B" w:rsidRDefault="00BB2D0B" w:rsidP="00BB2D0B">
      <w:pPr>
        <w:spacing w:after="0" w:line="240" w:lineRule="auto"/>
        <w:rPr>
          <w:rFonts w:eastAsia="Times New Roman" w:cs="Arial"/>
          <w:szCs w:val="24"/>
        </w:rPr>
        <w:sectPr w:rsidR="00BB2D0B" w:rsidRPr="00BB2D0B" w:rsidSect="00BB2D0B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134" w:right="1134" w:bottom="1247" w:left="1134" w:header="709" w:footer="709" w:gutter="0"/>
          <w:cols w:num="2" w:space="720"/>
          <w:titlePg/>
          <w:docGrid w:linePitch="360"/>
        </w:sectPr>
      </w:pPr>
    </w:p>
    <w:p w:rsidR="00BB2D0B" w:rsidRPr="00BB2D0B" w:rsidRDefault="00BB2D0B" w:rsidP="00BB2D0B">
      <w:pPr>
        <w:spacing w:after="0" w:line="240" w:lineRule="auto"/>
        <w:rPr>
          <w:rFonts w:eastAsia="Times New Roman" w:cs="Arial"/>
          <w:bCs/>
          <w:color w:val="B58829"/>
          <w:sz w:val="28"/>
          <w:szCs w:val="28"/>
        </w:rPr>
      </w:pPr>
    </w:p>
    <w:tbl>
      <w:tblPr>
        <w:tblW w:w="15120" w:type="dxa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55"/>
        <w:gridCol w:w="6225"/>
        <w:gridCol w:w="8040"/>
      </w:tblGrid>
      <w:tr w:rsidR="00BB2D0B" w:rsidRPr="00BB2D0B" w:rsidTr="008F08D7">
        <w:trPr>
          <w:cantSplit/>
          <w:tblHeader/>
        </w:trPr>
        <w:tc>
          <w:tcPr>
            <w:tcW w:w="1512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804E24"/>
            <w:vAlign w:val="center"/>
          </w:tcPr>
          <w:p w:rsidR="00BB2D0B" w:rsidRPr="00BB2D0B" w:rsidRDefault="00BB2D0B" w:rsidP="006A3917">
            <w:pPr>
              <w:keepNext/>
              <w:tabs>
                <w:tab w:val="left" w:pos="630"/>
                <w:tab w:val="left" w:pos="840"/>
              </w:tabs>
              <w:spacing w:before="80" w:after="80" w:line="240" w:lineRule="auto"/>
              <w:outlineLvl w:val="1"/>
              <w:rPr>
                <w:rFonts w:eastAsia="Times New Roman" w:cs="Arial"/>
                <w:b/>
                <w:color w:val="FFFFFF"/>
                <w:szCs w:val="20"/>
                <w:lang w:eastAsia="en-GB"/>
              </w:rPr>
            </w:pPr>
            <w:r w:rsidRPr="00BB2D0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br w:type="page"/>
            </w:r>
            <w:bookmarkStart w:id="5" w:name="_Toc435611274"/>
            <w:r w:rsidRPr="00BB2D0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 xml:space="preserve">(A) </w:t>
            </w:r>
            <w:r w:rsidR="006A3917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Requirements</w:t>
            </w:r>
            <w:bookmarkEnd w:id="5"/>
            <w:r w:rsidR="006A3917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 xml:space="preserve"> (Pass / Fail)</w:t>
            </w:r>
          </w:p>
        </w:tc>
      </w:tr>
      <w:tr w:rsidR="00BB2D0B" w:rsidRPr="00BB2D0B" w:rsidTr="008F08D7">
        <w:trPr>
          <w:cantSplit/>
          <w:tblHeader/>
        </w:trPr>
        <w:tc>
          <w:tcPr>
            <w:tcW w:w="1512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EE81"/>
          </w:tcPr>
          <w:p w:rsidR="00BB2D0B" w:rsidRPr="00BB2D0B" w:rsidRDefault="00BB2D0B" w:rsidP="00BB2D0B">
            <w:pPr>
              <w:spacing w:after="0" w:line="240" w:lineRule="auto"/>
              <w:rPr>
                <w:rFonts w:eastAsia="Times New Roman" w:cs="Arial"/>
                <w:sz w:val="20"/>
                <w:szCs w:val="24"/>
              </w:rPr>
            </w:pPr>
            <w:r w:rsidRPr="00BB2D0B">
              <w:rPr>
                <w:rFonts w:eastAsia="Times New Roman" w:cs="Arial"/>
                <w:sz w:val="20"/>
                <w:szCs w:val="24"/>
              </w:rPr>
              <w:t>Tenderers are invited to respond to each requirement ensuring the points are answered in column C. Responses should be in full and supported by evidence, allowing evaluators to gain a good understanding of how the Tenderer intends to provide and support the requirement.</w:t>
            </w:r>
          </w:p>
          <w:p w:rsidR="00BB2D0B" w:rsidRPr="00BB2D0B" w:rsidRDefault="00BB2D0B" w:rsidP="00BB2D0B">
            <w:pPr>
              <w:spacing w:after="0" w:line="240" w:lineRule="auto"/>
              <w:rPr>
                <w:rFonts w:eastAsia="Times New Roman" w:cs="Arial"/>
                <w:sz w:val="20"/>
                <w:szCs w:val="24"/>
              </w:rPr>
            </w:pPr>
            <w:r w:rsidRPr="00BB2D0B">
              <w:rPr>
                <w:rFonts w:eastAsia="Times New Roman" w:cs="Arial"/>
                <w:sz w:val="20"/>
                <w:szCs w:val="24"/>
              </w:rPr>
              <w:t xml:space="preserve">Tender responses shall score 0 (zero) for a requirement if there is no response in column C </w:t>
            </w:r>
          </w:p>
          <w:p w:rsidR="00BB2D0B" w:rsidRPr="00BB2D0B" w:rsidRDefault="00BB2D0B" w:rsidP="00BB2D0B">
            <w:pPr>
              <w:spacing w:after="0" w:line="240" w:lineRule="auto"/>
              <w:rPr>
                <w:rFonts w:eastAsia="Times New Roman" w:cs="Arial"/>
                <w:b/>
                <w:sz w:val="20"/>
                <w:szCs w:val="24"/>
              </w:rPr>
            </w:pPr>
            <w:r w:rsidRPr="00BB2D0B">
              <w:rPr>
                <w:rFonts w:eastAsia="Times New Roman" w:cs="Arial"/>
                <w:b/>
                <w:sz w:val="20"/>
                <w:szCs w:val="24"/>
              </w:rPr>
              <w:t>Any organisation scoring 0 or 1 in relation to any question may be excluded from further consideration regardless of the bids other merits</w:t>
            </w:r>
          </w:p>
        </w:tc>
      </w:tr>
      <w:tr w:rsidR="00BB2D0B" w:rsidRPr="00BB2D0B" w:rsidTr="008F08D7">
        <w:trPr>
          <w:cantSplit/>
          <w:tblHeader/>
        </w:trPr>
        <w:tc>
          <w:tcPr>
            <w:tcW w:w="708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643"/>
            <w:vAlign w:val="center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Requirement</w:t>
            </w:r>
          </w:p>
        </w:tc>
        <w:tc>
          <w:tcPr>
            <w:tcW w:w="80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AB643"/>
            <w:vAlign w:val="center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Tenderer’s Response</w:t>
            </w:r>
          </w:p>
        </w:tc>
      </w:tr>
      <w:tr w:rsidR="00BB2D0B" w:rsidRPr="00BB2D0B" w:rsidTr="008F08D7">
        <w:trPr>
          <w:cantSplit/>
          <w:tblHeader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643"/>
            <w:vAlign w:val="bottom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A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AB643"/>
            <w:vAlign w:val="bottom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B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AB643"/>
            <w:vAlign w:val="center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C</w:t>
            </w:r>
          </w:p>
        </w:tc>
      </w:tr>
      <w:tr w:rsidR="00BB2D0B" w:rsidRPr="00BB2D0B" w:rsidTr="008F08D7">
        <w:trPr>
          <w:cantSplit/>
          <w:tblHeader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643"/>
            <w:vAlign w:val="center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Ref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AB643"/>
            <w:vAlign w:val="center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Description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AB643"/>
            <w:vAlign w:val="center"/>
          </w:tcPr>
          <w:p w:rsidR="00BB2D0B" w:rsidRPr="00BB2D0B" w:rsidRDefault="00BB2D0B" w:rsidP="00BB2D0B">
            <w:pPr>
              <w:spacing w:after="0" w:line="240" w:lineRule="auto"/>
              <w:jc w:val="center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Clarification of how the Tenderer’s solution will address the requirement</w:t>
            </w:r>
          </w:p>
        </w:tc>
      </w:tr>
      <w:tr w:rsidR="00BB2D0B" w:rsidRPr="00BB2D0B" w:rsidTr="008F08D7">
        <w:trPr>
          <w:cantSplit/>
        </w:trPr>
        <w:tc>
          <w:tcPr>
            <w:tcW w:w="15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DDDDD"/>
            <w:vAlign w:val="center"/>
          </w:tcPr>
          <w:p w:rsidR="00BB2D0B" w:rsidRPr="00BB2D0B" w:rsidRDefault="00BB2D0B" w:rsidP="00BB2D0B">
            <w:pPr>
              <w:keepLines/>
              <w:spacing w:before="240" w:after="0" w:line="240" w:lineRule="auto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Please give full details of the proposed solution. Responses should include:</w:t>
            </w:r>
          </w:p>
        </w:tc>
      </w:tr>
      <w:tr w:rsidR="00BB2D0B" w:rsidRPr="00BB2D0B" w:rsidTr="008F08D7">
        <w:trPr>
          <w:cantSplit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BB2D0B" w:rsidRPr="00BB2D0B" w:rsidRDefault="00BB2D0B" w:rsidP="004C1794">
            <w:pPr>
              <w:keepLines/>
              <w:numPr>
                <w:ilvl w:val="0"/>
                <w:numId w:val="1"/>
              </w:numPr>
              <w:spacing w:after="0" w:line="240" w:lineRule="auto"/>
              <w:rPr>
                <w:rFonts w:eastAsia="Times New Roman" w:cs="Arial"/>
                <w:szCs w:val="24"/>
              </w:rPr>
            </w:pP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BB2D0B" w:rsidRDefault="006A3917" w:rsidP="006A3917">
            <w:pPr>
              <w:spacing w:after="0" w:line="240" w:lineRule="auto"/>
              <w:rPr>
                <w:rFonts w:asciiTheme="minorHAnsi" w:eastAsia="Times New Roman" w:hAnsiTheme="minorHAnsi" w:cs="Arial"/>
                <w:sz w:val="22"/>
              </w:rPr>
            </w:pPr>
            <w:r>
              <w:rPr>
                <w:rFonts w:asciiTheme="minorHAnsi" w:eastAsia="Times New Roman" w:hAnsiTheme="minorHAnsi" w:cs="Arial"/>
                <w:sz w:val="22"/>
              </w:rPr>
              <w:t>Suppliers shall be registered with IBM as Partner.</w:t>
            </w:r>
          </w:p>
          <w:p w:rsidR="006A3917" w:rsidRDefault="006A3917" w:rsidP="006A3917">
            <w:pPr>
              <w:spacing w:after="0" w:line="240" w:lineRule="auto"/>
              <w:rPr>
                <w:rFonts w:asciiTheme="minorHAnsi" w:eastAsia="Times New Roman" w:hAnsiTheme="minorHAnsi" w:cs="Arial"/>
                <w:sz w:val="22"/>
              </w:rPr>
            </w:pPr>
          </w:p>
          <w:p w:rsidR="006A3917" w:rsidRPr="00F408CD" w:rsidRDefault="006A3917" w:rsidP="006A3917">
            <w:pPr>
              <w:spacing w:after="0" w:line="240" w:lineRule="auto"/>
              <w:rPr>
                <w:rFonts w:asciiTheme="minorHAnsi" w:eastAsia="Times New Roman" w:hAnsiTheme="minorHAnsi" w:cs="Arial"/>
                <w:sz w:val="22"/>
              </w:rPr>
            </w:pPr>
            <w:r>
              <w:rPr>
                <w:rFonts w:asciiTheme="minorHAnsi" w:eastAsia="Times New Roman" w:hAnsiTheme="minorHAnsi" w:cs="Arial"/>
                <w:sz w:val="22"/>
              </w:rPr>
              <w:t>Suppliers will be checked against the IBM PartnerWorld website (</w:t>
            </w:r>
            <w:hyperlink r:id="rId15" w:anchor="!/landing" w:history="1">
              <w:r w:rsidRPr="00415325">
                <w:rPr>
                  <w:rStyle w:val="Hyperlink"/>
                  <w:rFonts w:asciiTheme="minorHAnsi" w:eastAsia="Times New Roman" w:hAnsiTheme="minorHAnsi" w:cs="Arial"/>
                  <w:sz w:val="22"/>
                </w:rPr>
                <w:t>https://www-356.ibm.com/partnerworld/wps/bplocator/search.jsp#!/landing</w:t>
              </w:r>
            </w:hyperlink>
            <w:r>
              <w:rPr>
                <w:rFonts w:asciiTheme="minorHAnsi" w:eastAsia="Times New Roman" w:hAnsiTheme="minorHAnsi" w:cs="Arial"/>
                <w:sz w:val="22"/>
              </w:rPr>
              <w:t xml:space="preserve">) 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2D0B" w:rsidRPr="00F408CD" w:rsidRDefault="0081138A" w:rsidP="004C1794">
            <w:pPr>
              <w:spacing w:after="0" w:line="240" w:lineRule="auto"/>
              <w:rPr>
                <w:rFonts w:asciiTheme="minorHAnsi" w:eastAsia="Times New Roman" w:hAnsiTheme="minorHAnsi" w:cs="Arial"/>
                <w:b/>
                <w:sz w:val="22"/>
              </w:rPr>
            </w:pPr>
            <w:r>
              <w:rPr>
                <w:rFonts w:asciiTheme="minorHAnsi" w:eastAsia="Times New Roman" w:hAnsiTheme="minorHAnsi" w:cs="Arial"/>
                <w:b/>
                <w:sz w:val="22"/>
              </w:rPr>
              <w:t>PASS / FAIL</w:t>
            </w:r>
            <w:r w:rsidR="006A3917">
              <w:rPr>
                <w:rFonts w:asciiTheme="minorHAnsi" w:eastAsia="Times New Roman" w:hAnsiTheme="minorHAnsi" w:cs="Arial"/>
                <w:b/>
                <w:sz w:val="22"/>
              </w:rPr>
              <w:t xml:space="preserve"> – To score a Pass supplier must be registered as an IBM Partner.</w:t>
            </w:r>
            <w:r w:rsidR="002A7555">
              <w:rPr>
                <w:rFonts w:asciiTheme="minorHAnsi" w:eastAsia="Times New Roman" w:hAnsiTheme="minorHAnsi" w:cs="Arial"/>
                <w:b/>
                <w:sz w:val="22"/>
              </w:rPr>
              <w:t xml:space="preserve">  Please confirm whether you are a partner.</w:t>
            </w:r>
          </w:p>
        </w:tc>
      </w:tr>
      <w:tr w:rsidR="00BB2D0B" w:rsidRPr="00BB2D0B" w:rsidTr="008F08D7">
        <w:trPr>
          <w:cantSplit/>
        </w:trPr>
        <w:tc>
          <w:tcPr>
            <w:tcW w:w="1512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AB643"/>
          </w:tcPr>
          <w:p w:rsidR="00BB2D0B" w:rsidRPr="00BB2D0B" w:rsidRDefault="00BB2D0B" w:rsidP="00BB2D0B">
            <w:pPr>
              <w:keepNext/>
              <w:spacing w:before="60" w:after="60" w:line="240" w:lineRule="auto"/>
              <w:rPr>
                <w:rFonts w:eastAsia="Times New Roman" w:cs="Arial"/>
                <w:b/>
                <w:sz w:val="22"/>
              </w:rPr>
            </w:pPr>
            <w:r w:rsidRPr="00BB2D0B">
              <w:rPr>
                <w:rFonts w:eastAsia="Times New Roman" w:cs="Arial"/>
                <w:b/>
                <w:sz w:val="22"/>
              </w:rPr>
              <w:t>Please use the box below to record additional comments:</w:t>
            </w:r>
          </w:p>
        </w:tc>
      </w:tr>
      <w:tr w:rsidR="00BB2D0B" w:rsidRPr="00BB2D0B" w:rsidTr="008F08D7">
        <w:trPr>
          <w:cantSplit/>
          <w:trHeight w:val="1434"/>
        </w:trPr>
        <w:tc>
          <w:tcPr>
            <w:tcW w:w="15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2D0B" w:rsidRPr="00BB2D0B" w:rsidRDefault="00BB2D0B" w:rsidP="00BB2D0B">
            <w:pPr>
              <w:spacing w:after="0" w:line="240" w:lineRule="auto"/>
              <w:rPr>
                <w:rFonts w:eastAsia="Times New Roman" w:cs="Arial"/>
                <w:sz w:val="22"/>
              </w:rPr>
            </w:pPr>
          </w:p>
        </w:tc>
      </w:tr>
    </w:tbl>
    <w:p w:rsidR="006B2AF2" w:rsidRDefault="006B2AF2" w:rsidP="00BB2D0B">
      <w:pPr>
        <w:spacing w:after="0" w:line="240" w:lineRule="auto"/>
        <w:rPr>
          <w:rFonts w:eastAsia="Times New Roman" w:cs="Arial"/>
          <w:b/>
          <w:bCs/>
          <w:color w:val="B58829"/>
          <w:sz w:val="28"/>
          <w:szCs w:val="28"/>
          <w:lang w:eastAsia="en-GB"/>
        </w:rPr>
      </w:pPr>
    </w:p>
    <w:p w:rsidR="006B2AF2" w:rsidRDefault="006B2AF2">
      <w:pPr>
        <w:rPr>
          <w:rFonts w:eastAsia="Times New Roman" w:cs="Arial"/>
          <w:b/>
          <w:bCs/>
          <w:color w:val="B58829"/>
          <w:sz w:val="28"/>
          <w:szCs w:val="28"/>
          <w:lang w:eastAsia="en-GB"/>
        </w:rPr>
      </w:pPr>
      <w:r>
        <w:rPr>
          <w:rFonts w:eastAsia="Times New Roman" w:cs="Arial"/>
          <w:b/>
          <w:bCs/>
          <w:color w:val="B58829"/>
          <w:sz w:val="28"/>
          <w:szCs w:val="28"/>
          <w:lang w:eastAsia="en-GB"/>
        </w:rPr>
        <w:br w:type="page"/>
      </w:r>
    </w:p>
    <w:p w:rsidR="00FB666F" w:rsidRPr="00576556" w:rsidRDefault="00F408CD" w:rsidP="00576556">
      <w:pPr>
        <w:pStyle w:val="SCCHeading2"/>
      </w:pPr>
      <w:r w:rsidRPr="00576556">
        <w:lastRenderedPageBreak/>
        <w:t>Pricing Schedule</w:t>
      </w:r>
      <w:r w:rsidR="00576556" w:rsidRPr="00576556">
        <w:t xml:space="preserve"> (Overall Weighting </w:t>
      </w:r>
      <w:r w:rsidR="006A3917">
        <w:t>100</w:t>
      </w:r>
      <w:r w:rsidR="00576556" w:rsidRPr="00576556">
        <w:t>%)</w:t>
      </w:r>
    </w:p>
    <w:p w:rsidR="00F408CD" w:rsidRDefault="00F408CD" w:rsidP="00576556">
      <w:pPr>
        <w:spacing w:after="0" w:line="240" w:lineRule="auto"/>
      </w:pPr>
    </w:p>
    <w:p w:rsidR="00576556" w:rsidRDefault="00576556" w:rsidP="00576556">
      <w:pPr>
        <w:spacing w:after="0" w:line="240" w:lineRule="auto"/>
        <w:rPr>
          <w:rFonts w:ascii="Arial Bold" w:hAnsi="Arial Bold"/>
          <w:b/>
          <w:color w:val="CA972A"/>
        </w:rPr>
      </w:pPr>
      <w:r w:rsidRPr="00576556">
        <w:rPr>
          <w:rFonts w:ascii="Arial Bold" w:hAnsi="Arial Bold"/>
          <w:b/>
          <w:color w:val="CA972A"/>
        </w:rPr>
        <w:t>Guidance Notes</w:t>
      </w:r>
    </w:p>
    <w:p w:rsidR="00576556" w:rsidRPr="00576556" w:rsidRDefault="00576556" w:rsidP="00576556">
      <w:pPr>
        <w:spacing w:after="0" w:line="240" w:lineRule="auto"/>
        <w:rPr>
          <w:rFonts w:ascii="Arial Bold" w:hAnsi="Arial Bold"/>
          <w:b/>
          <w:color w:val="CA972A"/>
        </w:rPr>
      </w:pPr>
    </w:p>
    <w:p w:rsidR="00576556" w:rsidRDefault="006A3917" w:rsidP="00AD6429">
      <w:pPr>
        <w:spacing w:after="0" w:line="240" w:lineRule="auto"/>
      </w:pPr>
      <w:r>
        <w:t>Suppliers are requested to provide prices for the following software:</w:t>
      </w:r>
    </w:p>
    <w:p w:rsidR="006A3917" w:rsidRDefault="006A3917" w:rsidP="00AD6429">
      <w:pPr>
        <w:spacing w:after="0" w:line="240" w:lineRule="auto"/>
      </w:pPr>
    </w:p>
    <w:p w:rsidR="00576556" w:rsidRDefault="00576556" w:rsidP="00576556">
      <w:pPr>
        <w:spacing w:after="0" w:line="240" w:lineRule="auto"/>
      </w:pPr>
    </w:p>
    <w:bookmarkStart w:id="6" w:name="_MON_1568552884"/>
    <w:bookmarkEnd w:id="6"/>
    <w:p w:rsidR="00576556" w:rsidRDefault="009A1AE3" w:rsidP="00576556">
      <w:pPr>
        <w:spacing w:after="0" w:line="240" w:lineRule="auto"/>
      </w:pPr>
      <w:r>
        <w:object w:dxaOrig="12324" w:dyaOrig="5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6.5pt;height:262.5pt" o:ole="">
            <v:imagedata r:id="rId16" o:title=""/>
          </v:shape>
          <o:OLEObject Type="Embed" ProgID="Excel.Sheet.12" ShapeID="_x0000_i1025" DrawAspect="Content" ObjectID="_1569050701" r:id="rId17"/>
        </w:object>
      </w:r>
    </w:p>
    <w:p w:rsidR="00F408CD" w:rsidRDefault="00F408CD"/>
    <w:sectPr w:rsidR="00F408CD" w:rsidSect="008F08D7">
      <w:footerReference w:type="default" r:id="rId18"/>
      <w:headerReference w:type="first" r:id="rId19"/>
      <w:footerReference w:type="first" r:id="rId20"/>
      <w:pgSz w:w="16840" w:h="11907" w:orient="landscape" w:code="9"/>
      <w:pgMar w:top="1134" w:right="1134" w:bottom="902" w:left="113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17" w:rsidRDefault="006A3917">
      <w:pPr>
        <w:spacing w:after="0" w:line="240" w:lineRule="auto"/>
      </w:pPr>
      <w:r>
        <w:separator/>
      </w:r>
    </w:p>
  </w:endnote>
  <w:endnote w:type="continuationSeparator" w:id="0">
    <w:p w:rsidR="006A3917" w:rsidRDefault="006A3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Default="006A3917" w:rsidP="00EF1F45">
    <w:pPr>
      <w:pStyle w:val="Footer"/>
      <w:rPr>
        <w:rFonts w:cs="Arial"/>
        <w:b/>
        <w:color w:val="008040"/>
      </w:rPr>
    </w:pPr>
    <w:bookmarkStart w:id="2" w:name="aliashDefaultHeaderandFo1FooterEvenPages"/>
    <w:r>
      <w:rPr>
        <w:rFonts w:cs="Arial"/>
        <w:b/>
        <w:color w:val="008040"/>
      </w:rPr>
      <w:t>Classification: UNCLASSIFIED</w:t>
    </w:r>
  </w:p>
  <w:bookmarkEnd w:id="2"/>
  <w:p w:rsidR="006A3917" w:rsidRDefault="006A39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Default="006A3917" w:rsidP="00EF1F45">
    <w:pPr>
      <w:pStyle w:val="Header"/>
      <w:tabs>
        <w:tab w:val="clear" w:pos="4153"/>
        <w:tab w:val="clear" w:pos="8306"/>
        <w:tab w:val="right" w:pos="14280"/>
      </w:tabs>
      <w:rPr>
        <w:rFonts w:cs="Arial"/>
        <w:b/>
        <w:color w:val="008040"/>
        <w:szCs w:val="20"/>
      </w:rPr>
    </w:pPr>
    <w:bookmarkStart w:id="3" w:name="aliashDefaultHeaderandFoot1FooterPrimary"/>
    <w:r>
      <w:rPr>
        <w:rFonts w:cs="Arial"/>
        <w:b/>
        <w:color w:val="008040"/>
        <w:szCs w:val="20"/>
      </w:rPr>
      <w:t>Classification: UNCLASSIFIED</w:t>
    </w:r>
  </w:p>
  <w:bookmarkEnd w:id="3"/>
  <w:p w:rsidR="006A3917" w:rsidRPr="0077076C" w:rsidRDefault="006A3917" w:rsidP="008F08D7">
    <w:pPr>
      <w:pStyle w:val="Header"/>
      <w:tabs>
        <w:tab w:val="clear" w:pos="4153"/>
        <w:tab w:val="clear" w:pos="8306"/>
        <w:tab w:val="right" w:pos="14280"/>
      </w:tabs>
      <w:rPr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Default="006A3917" w:rsidP="00EF1F45">
    <w:pPr>
      <w:pStyle w:val="Header"/>
      <w:tabs>
        <w:tab w:val="clear" w:pos="4153"/>
        <w:tab w:val="clear" w:pos="8306"/>
        <w:tab w:val="right" w:pos="14280"/>
      </w:tabs>
      <w:rPr>
        <w:rFonts w:cs="Arial"/>
        <w:b/>
        <w:color w:val="008040"/>
        <w:szCs w:val="20"/>
      </w:rPr>
    </w:pPr>
    <w:bookmarkStart w:id="4" w:name="aliashDefaultHeaderandFo1FooterFirstPage"/>
  </w:p>
  <w:bookmarkEnd w:id="4"/>
  <w:p w:rsidR="006A3917" w:rsidRPr="002805C5" w:rsidRDefault="006A3917" w:rsidP="008F08D7">
    <w:pPr>
      <w:pStyle w:val="Header"/>
      <w:tabs>
        <w:tab w:val="clear" w:pos="4153"/>
        <w:tab w:val="clear" w:pos="8306"/>
        <w:tab w:val="right" w:pos="14280"/>
      </w:tabs>
      <w:rPr>
        <w:b/>
        <w:color w:val="FFFFFF"/>
        <w:sz w:val="20"/>
        <w:szCs w:val="20"/>
      </w:rPr>
    </w:pPr>
    <w:r w:rsidRPr="002805C5">
      <w:rPr>
        <w:b/>
        <w:color w:val="FFFFFF"/>
        <w:sz w:val="20"/>
        <w:szCs w:val="20"/>
      </w:rPr>
      <w:t>SICT049 – Local Information System</w:t>
    </w:r>
    <w:r w:rsidRPr="002805C5">
      <w:rPr>
        <w:b/>
        <w:color w:val="FFFFFF"/>
        <w:sz w:val="20"/>
        <w:szCs w:val="20"/>
      </w:rPr>
      <w:tab/>
    </w:r>
    <w:r w:rsidRPr="002805C5">
      <w:rPr>
        <w:rStyle w:val="PageNumber"/>
        <w:rFonts w:eastAsiaTheme="majorEastAsia"/>
        <w:color w:val="FFFFFF"/>
      </w:rPr>
      <w:fldChar w:fldCharType="begin"/>
    </w:r>
    <w:r w:rsidRPr="002805C5">
      <w:rPr>
        <w:rStyle w:val="PageNumber"/>
        <w:rFonts w:eastAsiaTheme="majorEastAsia"/>
        <w:color w:val="FFFFFF"/>
      </w:rPr>
      <w:instrText xml:space="preserve"> PAGE </w:instrText>
    </w:r>
    <w:r w:rsidRPr="002805C5">
      <w:rPr>
        <w:rStyle w:val="PageNumber"/>
        <w:rFonts w:eastAsiaTheme="majorEastAsia"/>
        <w:color w:val="FFFFFF"/>
      </w:rPr>
      <w:fldChar w:fldCharType="separate"/>
    </w:r>
    <w:r w:rsidR="00EC608F">
      <w:rPr>
        <w:rStyle w:val="PageNumber"/>
        <w:rFonts w:eastAsiaTheme="majorEastAsia"/>
        <w:noProof/>
        <w:color w:val="FFFFFF"/>
      </w:rPr>
      <w:t>1</w:t>
    </w:r>
    <w:r w:rsidRPr="002805C5">
      <w:rPr>
        <w:rStyle w:val="PageNumber"/>
        <w:rFonts w:eastAsiaTheme="majorEastAsia"/>
        <w:color w:val="FFFFFF"/>
      </w:rPr>
      <w:fldChar w:fldCharType="end"/>
    </w:r>
    <w:r w:rsidRPr="002805C5">
      <w:rPr>
        <w:rStyle w:val="PageNumber"/>
        <w:rFonts w:eastAsiaTheme="majorEastAsia"/>
        <w:color w:val="FFFFFF"/>
      </w:rPr>
      <w:t xml:space="preserve"> of </w:t>
    </w:r>
    <w:r w:rsidRPr="002805C5">
      <w:rPr>
        <w:rStyle w:val="PageNumber"/>
        <w:rFonts w:eastAsiaTheme="majorEastAsia"/>
        <w:color w:val="FFFFFF"/>
      </w:rPr>
      <w:fldChar w:fldCharType="begin"/>
    </w:r>
    <w:r w:rsidRPr="002805C5">
      <w:rPr>
        <w:rStyle w:val="PageNumber"/>
        <w:rFonts w:eastAsiaTheme="majorEastAsia"/>
        <w:color w:val="FFFFFF"/>
      </w:rPr>
      <w:instrText xml:space="preserve"> NUMPAGES </w:instrText>
    </w:r>
    <w:r w:rsidRPr="002805C5">
      <w:rPr>
        <w:rStyle w:val="PageNumber"/>
        <w:rFonts w:eastAsiaTheme="majorEastAsia"/>
        <w:color w:val="FFFFFF"/>
      </w:rPr>
      <w:fldChar w:fldCharType="separate"/>
    </w:r>
    <w:r w:rsidR="00EC608F">
      <w:rPr>
        <w:rStyle w:val="PageNumber"/>
        <w:rFonts w:eastAsiaTheme="majorEastAsia"/>
        <w:noProof/>
        <w:color w:val="FFFFFF"/>
      </w:rPr>
      <w:t>3</w:t>
    </w:r>
    <w:r w:rsidRPr="002805C5">
      <w:rPr>
        <w:rStyle w:val="PageNumber"/>
        <w:rFonts w:eastAsiaTheme="majorEastAsia"/>
        <w:color w:val="FFFFFF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Pr="002A7555" w:rsidRDefault="006A3917" w:rsidP="002A755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Default="006A3917" w:rsidP="00EF1F45">
    <w:pPr>
      <w:pStyle w:val="Footer"/>
      <w:rPr>
        <w:rFonts w:cs="Arial"/>
        <w:b/>
        <w:color w:val="008040"/>
      </w:rPr>
    </w:pPr>
    <w:bookmarkStart w:id="8" w:name="aliashDefaultHeaderandFo2FooterFirstPage"/>
    <w:r>
      <w:rPr>
        <w:rFonts w:cs="Arial"/>
        <w:b/>
        <w:color w:val="008040"/>
      </w:rPr>
      <w:t>Classification: UNCLASSIFIED</w:t>
    </w:r>
  </w:p>
  <w:bookmarkEnd w:id="8"/>
  <w:p w:rsidR="006A3917" w:rsidRDefault="006A3917">
    <w:pPr>
      <w:pStyle w:val="Footer"/>
      <w:jc w:val="right"/>
    </w:pPr>
    <w:r>
      <w:t xml:space="preserve">PC624 - </w:t>
    </w:r>
    <w:r>
      <w:rPr>
        <w:rFonts w:cs="Arial"/>
      </w:rPr>
      <w:t>LDC - Environmental, Planning, Building Control Solution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287790978"/>
        <w:docPartObj>
          <w:docPartGallery w:val="Page Numbers (Bottom of Page)"/>
          <w:docPartUnique/>
        </w:docPartObj>
      </w:sdtPr>
      <w:sdtEndPr/>
      <w:sdtContent>
        <w:sdt>
          <w:sdtPr>
            <w:id w:val="1790551693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  <w:p w:rsidR="006A3917" w:rsidRPr="00A43B0E" w:rsidRDefault="006A3917" w:rsidP="008F08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17" w:rsidRDefault="006A3917">
      <w:pPr>
        <w:spacing w:after="0" w:line="240" w:lineRule="auto"/>
      </w:pPr>
      <w:r>
        <w:separator/>
      </w:r>
    </w:p>
  </w:footnote>
  <w:footnote w:type="continuationSeparator" w:id="0">
    <w:p w:rsidR="006A3917" w:rsidRDefault="006A3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Default="006A3917" w:rsidP="00EF1F45">
    <w:pPr>
      <w:pStyle w:val="Header"/>
      <w:rPr>
        <w:rFonts w:cs="Arial"/>
        <w:b/>
        <w:color w:val="008040"/>
      </w:rPr>
    </w:pPr>
    <w:bookmarkStart w:id="1" w:name="aliashDefaultHeaderandFo1HeaderEvenPages"/>
    <w:r>
      <w:rPr>
        <w:rFonts w:cs="Arial"/>
        <w:b/>
        <w:color w:val="008040"/>
      </w:rPr>
      <w:t>Classification: UNCLASSIFIED</w:t>
    </w:r>
  </w:p>
  <w:bookmarkEnd w:id="1"/>
  <w:p w:rsidR="006A3917" w:rsidRDefault="006A39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Pr="006B2AF2" w:rsidRDefault="006A3917" w:rsidP="006B2AF2">
    <w:pPr>
      <w:pStyle w:val="Header"/>
    </w:pPr>
  </w:p>
  <w:p w:rsidR="006A3917" w:rsidRDefault="006A391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917" w:rsidRDefault="006A3917" w:rsidP="00EF1F45">
    <w:pPr>
      <w:pStyle w:val="Header"/>
      <w:rPr>
        <w:rFonts w:cs="Arial"/>
        <w:b/>
        <w:color w:val="008040"/>
        <w:szCs w:val="20"/>
      </w:rPr>
    </w:pPr>
    <w:bookmarkStart w:id="7" w:name="aliashDefaultHeaderandFo2HeaderFirstPage"/>
    <w:r>
      <w:rPr>
        <w:rFonts w:cs="Arial"/>
        <w:b/>
        <w:color w:val="008040"/>
        <w:szCs w:val="20"/>
      </w:rPr>
      <w:t>Classification: UNCLASSIFIED</w:t>
    </w:r>
  </w:p>
  <w:bookmarkEnd w:id="7"/>
  <w:p w:rsidR="006A3917" w:rsidRPr="001F293C" w:rsidRDefault="006A3917" w:rsidP="008F08D7">
    <w:pPr>
      <w:pStyle w:val="Header"/>
      <w:rPr>
        <w:b/>
        <w:color w:val="72787B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588E"/>
    <w:multiLevelType w:val="hybridMultilevel"/>
    <w:tmpl w:val="E74CEC00"/>
    <w:lvl w:ilvl="0" w:tplc="377846C2">
      <w:start w:val="1"/>
      <w:numFmt w:val="decimal"/>
      <w:lvlText w:val="I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7F59C6"/>
    <w:multiLevelType w:val="hybridMultilevel"/>
    <w:tmpl w:val="4EBE390C"/>
    <w:lvl w:ilvl="0" w:tplc="4686F1D6">
      <w:start w:val="1"/>
      <w:numFmt w:val="decimal"/>
      <w:lvlText w:val="C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8E2BBE"/>
    <w:multiLevelType w:val="hybridMultilevel"/>
    <w:tmpl w:val="2AEE6336"/>
    <w:lvl w:ilvl="0" w:tplc="61D6DDD0">
      <w:start w:val="1"/>
      <w:numFmt w:val="decimal"/>
      <w:lvlText w:val="H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C61F85"/>
    <w:multiLevelType w:val="hybridMultilevel"/>
    <w:tmpl w:val="E4065F66"/>
    <w:lvl w:ilvl="0" w:tplc="FD1EEBAC">
      <w:start w:val="1"/>
      <w:numFmt w:val="decimal"/>
      <w:lvlText w:val="D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002F65"/>
    <w:multiLevelType w:val="hybridMultilevel"/>
    <w:tmpl w:val="F2A2F8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53D6C"/>
    <w:multiLevelType w:val="hybridMultilevel"/>
    <w:tmpl w:val="AADA0922"/>
    <w:lvl w:ilvl="0" w:tplc="62B4FE92">
      <w:start w:val="1"/>
      <w:numFmt w:val="decimal"/>
      <w:lvlText w:val="L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3911889"/>
    <w:multiLevelType w:val="hybridMultilevel"/>
    <w:tmpl w:val="955ED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B1558"/>
    <w:multiLevelType w:val="hybridMultilevel"/>
    <w:tmpl w:val="AE40397E"/>
    <w:lvl w:ilvl="0" w:tplc="DF94C096">
      <w:start w:val="1"/>
      <w:numFmt w:val="decimal"/>
      <w:lvlText w:val="A%1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06D0EB7"/>
    <w:multiLevelType w:val="hybridMultilevel"/>
    <w:tmpl w:val="F3742CCA"/>
    <w:lvl w:ilvl="0" w:tplc="F21495D0">
      <w:start w:val="1"/>
      <w:numFmt w:val="decimal"/>
      <w:lvlText w:val="J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5D5406"/>
    <w:multiLevelType w:val="hybridMultilevel"/>
    <w:tmpl w:val="D2CA0CCA"/>
    <w:lvl w:ilvl="0" w:tplc="6CE2AFB2">
      <w:start w:val="1"/>
      <w:numFmt w:val="decimal"/>
      <w:lvlText w:val="F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92532F7"/>
    <w:multiLevelType w:val="hybridMultilevel"/>
    <w:tmpl w:val="E94CA0CC"/>
    <w:lvl w:ilvl="0" w:tplc="4686F1D6">
      <w:start w:val="1"/>
      <w:numFmt w:val="decimal"/>
      <w:lvlText w:val="C%1"/>
      <w:lvlJc w:val="left"/>
      <w:pPr>
        <w:ind w:left="72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67663"/>
    <w:multiLevelType w:val="hybridMultilevel"/>
    <w:tmpl w:val="329048E0"/>
    <w:lvl w:ilvl="0" w:tplc="287C736A">
      <w:start w:val="1"/>
      <w:numFmt w:val="decimal"/>
      <w:lvlText w:val="B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1FA055F"/>
    <w:multiLevelType w:val="hybridMultilevel"/>
    <w:tmpl w:val="C0B42E08"/>
    <w:lvl w:ilvl="0" w:tplc="956CDB18">
      <w:start w:val="1"/>
      <w:numFmt w:val="decimal"/>
      <w:lvlText w:val="K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F236CC8"/>
    <w:multiLevelType w:val="hybridMultilevel"/>
    <w:tmpl w:val="205CEB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14BA4"/>
    <w:multiLevelType w:val="hybridMultilevel"/>
    <w:tmpl w:val="B978B5B2"/>
    <w:lvl w:ilvl="0" w:tplc="A0BCC8C4">
      <w:start w:val="1"/>
      <w:numFmt w:val="decimal"/>
      <w:lvlText w:val="E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4"/>
  </w:num>
  <w:num w:numId="5">
    <w:abstractNumId w:val="9"/>
  </w:num>
  <w:num w:numId="6">
    <w:abstractNumId w:val="11"/>
  </w:num>
  <w:num w:numId="7">
    <w:abstractNumId w:val="2"/>
  </w:num>
  <w:num w:numId="8">
    <w:abstractNumId w:val="0"/>
  </w:num>
  <w:num w:numId="9">
    <w:abstractNumId w:val="8"/>
  </w:num>
  <w:num w:numId="10">
    <w:abstractNumId w:val="12"/>
  </w:num>
  <w:num w:numId="11">
    <w:abstractNumId w:val="5"/>
  </w:num>
  <w:num w:numId="12">
    <w:abstractNumId w:val="13"/>
  </w:num>
  <w:num w:numId="13">
    <w:abstractNumId w:val="4"/>
  </w:num>
  <w:num w:numId="14">
    <w:abstractNumId w:val="6"/>
  </w:num>
  <w:num w:numId="1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D0B"/>
    <w:rsid w:val="00060481"/>
    <w:rsid w:val="000851AF"/>
    <w:rsid w:val="001F48BD"/>
    <w:rsid w:val="00252DB2"/>
    <w:rsid w:val="00296B20"/>
    <w:rsid w:val="002A7555"/>
    <w:rsid w:val="002C6DF5"/>
    <w:rsid w:val="003819CC"/>
    <w:rsid w:val="004C1794"/>
    <w:rsid w:val="00576556"/>
    <w:rsid w:val="00612275"/>
    <w:rsid w:val="0064287E"/>
    <w:rsid w:val="006A3917"/>
    <w:rsid w:val="006B2AF2"/>
    <w:rsid w:val="007D0A5E"/>
    <w:rsid w:val="0081138A"/>
    <w:rsid w:val="00816E33"/>
    <w:rsid w:val="008F08D7"/>
    <w:rsid w:val="00942EED"/>
    <w:rsid w:val="00980BFF"/>
    <w:rsid w:val="009A1AE3"/>
    <w:rsid w:val="00AD6429"/>
    <w:rsid w:val="00B07045"/>
    <w:rsid w:val="00BA4C1F"/>
    <w:rsid w:val="00BB2D0B"/>
    <w:rsid w:val="00C91830"/>
    <w:rsid w:val="00CC665B"/>
    <w:rsid w:val="00CE2F28"/>
    <w:rsid w:val="00CE7804"/>
    <w:rsid w:val="00D9134E"/>
    <w:rsid w:val="00E271B5"/>
    <w:rsid w:val="00EC608F"/>
    <w:rsid w:val="00EF1F45"/>
    <w:rsid w:val="00F408CD"/>
    <w:rsid w:val="00F80F85"/>
    <w:rsid w:val="00FB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D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B2D0B"/>
    <w:pPr>
      <w:keepNext/>
      <w:tabs>
        <w:tab w:val="left" w:pos="630"/>
        <w:tab w:val="left" w:pos="840"/>
      </w:tabs>
      <w:spacing w:after="120" w:line="240" w:lineRule="auto"/>
      <w:outlineLvl w:val="1"/>
    </w:pPr>
    <w:rPr>
      <w:rFonts w:eastAsia="Times New Roman" w:cs="Times New Roman"/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D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D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B2D0B"/>
    <w:rPr>
      <w:rFonts w:eastAsia="Times New Roman" w:cs="Times New Roman"/>
      <w:b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B2D0B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NoList1">
    <w:name w:val="No List1"/>
    <w:next w:val="NoList"/>
    <w:uiPriority w:val="99"/>
    <w:semiHidden/>
    <w:unhideWhenUsed/>
    <w:rsid w:val="00BB2D0B"/>
  </w:style>
  <w:style w:type="paragraph" w:styleId="Header">
    <w:name w:val="header"/>
    <w:basedOn w:val="Normal"/>
    <w:link w:val="HeaderChar"/>
    <w:uiPriority w:val="99"/>
    <w:rsid w:val="00BB2D0B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2D0B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BB2D0B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B2D0B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uiPriority w:val="99"/>
    <w:rsid w:val="00BB2D0B"/>
  </w:style>
  <w:style w:type="table" w:styleId="TableGrid">
    <w:name w:val="Table Grid"/>
    <w:basedOn w:val="TableNormal"/>
    <w:uiPriority w:val="59"/>
    <w:rsid w:val="00BB2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BB2D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B2D0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D0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B2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D0B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B2D0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2D0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BB2D0B"/>
    <w:rPr>
      <w:color w:val="0000FF"/>
      <w:u w:val="single"/>
    </w:rPr>
  </w:style>
  <w:style w:type="paragraph" w:customStyle="1" w:styleId="DefaultText">
    <w:name w:val="Default Text"/>
    <w:basedOn w:val="Normal"/>
    <w:uiPriority w:val="99"/>
    <w:rsid w:val="00BB2D0B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TableText">
    <w:name w:val="Table Text"/>
    <w:basedOn w:val="Normal"/>
    <w:rsid w:val="00BB2D0B"/>
    <w:pPr>
      <w:spacing w:before="60" w:after="120" w:line="240" w:lineRule="auto"/>
    </w:pPr>
    <w:rPr>
      <w:rFonts w:eastAsia="Times New Roman" w:cs="Arial"/>
      <w:spacing w:val="-5"/>
      <w:sz w:val="18"/>
      <w:szCs w:val="20"/>
    </w:rPr>
  </w:style>
  <w:style w:type="paragraph" w:customStyle="1" w:styleId="Char">
    <w:name w:val="Char"/>
    <w:basedOn w:val="Normal"/>
    <w:rsid w:val="00BB2D0B"/>
    <w:pPr>
      <w:keepLines/>
      <w:spacing w:after="160" w:line="240" w:lineRule="exact"/>
      <w:ind w:left="2977"/>
    </w:pPr>
    <w:rPr>
      <w:rFonts w:ascii="Tahoma" w:eastAsia="Times New Roman" w:hAnsi="Tahoma" w:cs="Times New Roman"/>
      <w:sz w:val="20"/>
      <w:szCs w:val="24"/>
      <w:lang w:val="en-US"/>
    </w:rPr>
  </w:style>
  <w:style w:type="paragraph" w:styleId="Caption">
    <w:name w:val="caption"/>
    <w:basedOn w:val="Normal"/>
    <w:next w:val="Normal"/>
    <w:qFormat/>
    <w:rsid w:val="00BB2D0B"/>
    <w:pPr>
      <w:autoSpaceDE w:val="0"/>
      <w:autoSpaceDN w:val="0"/>
      <w:adjustRightInd w:val="0"/>
      <w:spacing w:before="120" w:after="240" w:line="240" w:lineRule="auto"/>
    </w:pPr>
    <w:rPr>
      <w:rFonts w:eastAsia="Times New Roman" w:cs="Times New Roman"/>
      <w:szCs w:val="24"/>
      <w:lang w:eastAsia="en-GB"/>
    </w:rPr>
  </w:style>
  <w:style w:type="character" w:customStyle="1" w:styleId="main2">
    <w:name w:val="main2"/>
    <w:rsid w:val="00BB2D0B"/>
    <w:rPr>
      <w:rFonts w:ascii="Arial" w:hAnsi="Arial" w:cs="Arial" w:hint="default"/>
      <w:color w:val="323232"/>
      <w:sz w:val="17"/>
      <w:szCs w:val="17"/>
    </w:rPr>
  </w:style>
  <w:style w:type="paragraph" w:customStyle="1" w:styleId="BCSParagraph">
    <w:name w:val="| BCS | Paragraph"/>
    <w:link w:val="BCSParagraphChar"/>
    <w:rsid w:val="00BB2D0B"/>
    <w:pPr>
      <w:overflowPunct w:val="0"/>
      <w:autoSpaceDE w:val="0"/>
      <w:autoSpaceDN w:val="0"/>
      <w:adjustRightInd w:val="0"/>
      <w:spacing w:after="240" w:line="300" w:lineRule="exact"/>
      <w:textAlignment w:val="baseline"/>
    </w:pPr>
    <w:rPr>
      <w:rFonts w:eastAsia="Times New Roman" w:cs="Arial"/>
      <w:color w:val="000000"/>
      <w:szCs w:val="20"/>
      <w:lang w:eastAsia="en-GB"/>
    </w:rPr>
  </w:style>
  <w:style w:type="character" w:customStyle="1" w:styleId="BCSParagraphChar">
    <w:name w:val="| BCS | Paragraph Char"/>
    <w:link w:val="BCSParagraph"/>
    <w:rsid w:val="00BB2D0B"/>
    <w:rPr>
      <w:rFonts w:eastAsia="Times New Roman" w:cs="Arial"/>
      <w:color w:val="000000"/>
      <w:szCs w:val="20"/>
      <w:lang w:eastAsia="en-GB"/>
    </w:rPr>
  </w:style>
  <w:style w:type="paragraph" w:styleId="BodyText2">
    <w:name w:val="Body Text 2"/>
    <w:basedOn w:val="Normal"/>
    <w:link w:val="BodyText2Char"/>
    <w:rsid w:val="00BB2D0B"/>
    <w:pPr>
      <w:spacing w:after="0" w:line="240" w:lineRule="auto"/>
    </w:pPr>
    <w:rPr>
      <w:rFonts w:ascii="Times New Roman" w:eastAsia="Times New Roman" w:hAnsi="Times New Roman" w:cs="Times New Roman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BB2D0B"/>
    <w:rPr>
      <w:rFonts w:ascii="Times New Roman" w:eastAsia="Times New Roman" w:hAnsi="Times New Roman" w:cs="Times New Roman"/>
      <w:b/>
      <w:szCs w:val="20"/>
    </w:rPr>
  </w:style>
  <w:style w:type="paragraph" w:styleId="BodyText">
    <w:name w:val="Body Text"/>
    <w:basedOn w:val="Normal"/>
    <w:link w:val="BodyTextChar"/>
    <w:rsid w:val="00BB2D0B"/>
    <w:pPr>
      <w:spacing w:after="0" w:line="240" w:lineRule="auto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BB2D0B"/>
    <w:rPr>
      <w:rFonts w:ascii="Times New Roman" w:eastAsia="Times New Roman" w:hAnsi="Times New Roman" w:cs="Times New Roman"/>
      <w:sz w:val="22"/>
      <w:szCs w:val="20"/>
    </w:rPr>
  </w:style>
  <w:style w:type="paragraph" w:styleId="BodyTextIndent2">
    <w:name w:val="Body Text Indent 2"/>
    <w:basedOn w:val="Normal"/>
    <w:link w:val="BodyTextIndent2Char"/>
    <w:rsid w:val="00BB2D0B"/>
    <w:pPr>
      <w:widowControl w:val="0"/>
      <w:tabs>
        <w:tab w:val="left" w:pos="3240"/>
        <w:tab w:val="left" w:pos="3780"/>
        <w:tab w:val="left" w:pos="4320"/>
      </w:tabs>
      <w:spacing w:after="0" w:line="360" w:lineRule="auto"/>
      <w:ind w:left="864"/>
      <w:jc w:val="both"/>
    </w:pPr>
    <w:rPr>
      <w:rFonts w:ascii="Times New Roman" w:eastAsia="Times New Roman" w:hAnsi="Times New Roman" w:cs="Times New Roman"/>
      <w:snapToGrid w:val="0"/>
      <w:sz w:val="25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BB2D0B"/>
    <w:rPr>
      <w:rFonts w:ascii="Times New Roman" w:eastAsia="Times New Roman" w:hAnsi="Times New Roman" w:cs="Times New Roman"/>
      <w:snapToGrid w:val="0"/>
      <w:sz w:val="25"/>
      <w:szCs w:val="20"/>
    </w:rPr>
  </w:style>
  <w:style w:type="paragraph" w:customStyle="1" w:styleId="NormalBold">
    <w:name w:val="Normal Bold"/>
    <w:basedOn w:val="Normal"/>
    <w:next w:val="Normal"/>
    <w:rsid w:val="00BB2D0B"/>
    <w:pPr>
      <w:spacing w:after="0" w:line="300" w:lineRule="auto"/>
    </w:pPr>
    <w:rPr>
      <w:rFonts w:ascii="Garamond" w:eastAsia="Times New Roman" w:hAnsi="Garamond" w:cs="Times New Roman"/>
      <w:b/>
      <w:spacing w:val="-5"/>
      <w:szCs w:val="20"/>
    </w:rPr>
  </w:style>
  <w:style w:type="paragraph" w:styleId="DocumentMap">
    <w:name w:val="Document Map"/>
    <w:basedOn w:val="Normal"/>
    <w:link w:val="DocumentMapChar"/>
    <w:semiHidden/>
    <w:rsid w:val="00BB2D0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B2D0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tender2">
    <w:name w:val="etender2"/>
    <w:basedOn w:val="Normal"/>
    <w:rsid w:val="00BB2D0B"/>
    <w:pPr>
      <w:spacing w:after="0" w:line="240" w:lineRule="auto"/>
    </w:pPr>
    <w:rPr>
      <w:rFonts w:eastAsia="Times New Roman" w:cs="Arial"/>
      <w:b/>
      <w:bCs/>
      <w:szCs w:val="24"/>
      <w:lang w:eastAsia="en-GB"/>
    </w:rPr>
  </w:style>
  <w:style w:type="paragraph" w:customStyle="1" w:styleId="StyleBoldBoxSinglesolidlineAuto15ptLinewidth">
    <w:name w:val="Style Bold Box: (Single solid line Auto  1.5 pt Line width)"/>
    <w:basedOn w:val="Normal"/>
    <w:rsid w:val="00BB2D0B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FFEE81"/>
      <w:spacing w:after="0" w:line="240" w:lineRule="auto"/>
    </w:pPr>
    <w:rPr>
      <w:rFonts w:eastAsia="Times New Roman" w:cs="Times New Roman"/>
      <w:b/>
      <w:bCs/>
      <w:szCs w:val="20"/>
    </w:rPr>
  </w:style>
  <w:style w:type="paragraph" w:customStyle="1" w:styleId="Default">
    <w:name w:val="Default"/>
    <w:rsid w:val="00BB2D0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Cs w:val="24"/>
      <w:lang w:eastAsia="en-GB"/>
    </w:rPr>
  </w:style>
  <w:style w:type="paragraph" w:styleId="NoSpacing">
    <w:name w:val="No Spacing"/>
    <w:uiPriority w:val="1"/>
    <w:qFormat/>
    <w:rsid w:val="00BB2D0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B2D0B"/>
    <w:pPr>
      <w:ind w:left="720"/>
      <w:contextualSpacing/>
    </w:pPr>
  </w:style>
  <w:style w:type="character" w:customStyle="1" w:styleId="st">
    <w:name w:val="st"/>
    <w:basedOn w:val="DefaultParagraphFont"/>
    <w:rsid w:val="00BB2D0B"/>
  </w:style>
  <w:style w:type="paragraph" w:customStyle="1" w:styleId="SCCHeading2">
    <w:name w:val="SCC Heading 2"/>
    <w:basedOn w:val="Normal"/>
    <w:link w:val="SCCHeading2Char"/>
    <w:qFormat/>
    <w:rsid w:val="00BB2D0B"/>
    <w:pPr>
      <w:spacing w:after="0" w:line="240" w:lineRule="auto"/>
    </w:pPr>
    <w:rPr>
      <w:rFonts w:ascii="Arial Bold" w:hAnsi="Arial Bold"/>
      <w:b/>
      <w:color w:val="CA972A"/>
      <w:sz w:val="32"/>
    </w:rPr>
  </w:style>
  <w:style w:type="paragraph" w:customStyle="1" w:styleId="SCCHeading3">
    <w:name w:val="SCC Heading 3"/>
    <w:basedOn w:val="Normal"/>
    <w:qFormat/>
    <w:rsid w:val="00BB2D0B"/>
    <w:pPr>
      <w:spacing w:after="0" w:line="240" w:lineRule="auto"/>
    </w:pPr>
    <w:rPr>
      <w:rFonts w:ascii="Arial Bold" w:hAnsi="Arial Bold"/>
      <w:b/>
      <w:bCs/>
      <w:color w:val="CA972A"/>
    </w:rPr>
  </w:style>
  <w:style w:type="character" w:customStyle="1" w:styleId="SCCHeading2Char">
    <w:name w:val="SCC Heading 2 Char"/>
    <w:basedOn w:val="DefaultParagraphFont"/>
    <w:link w:val="SCCHeading2"/>
    <w:rsid w:val="00BB2D0B"/>
    <w:rPr>
      <w:rFonts w:ascii="Arial Bold" w:hAnsi="Arial Bold"/>
      <w:b/>
      <w:color w:val="CA972A"/>
      <w:sz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B2D0B"/>
    <w:pPr>
      <w:keepNext w:val="0"/>
      <w:keepLines w:val="0"/>
      <w:spacing w:before="0" w:line="240" w:lineRule="auto"/>
      <w:outlineLvl w:val="9"/>
    </w:pPr>
    <w:rPr>
      <w:rFonts w:ascii="Arial Bold" w:eastAsiaTheme="minorHAnsi" w:hAnsi="Arial Bold" w:cstheme="minorBidi"/>
      <w:bCs w:val="0"/>
      <w:color w:val="B58829"/>
      <w:sz w:val="44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B2D0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B2D0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BB2D0B"/>
    <w:pPr>
      <w:spacing w:after="100"/>
      <w:ind w:left="480"/>
    </w:pPr>
  </w:style>
  <w:style w:type="paragraph" w:styleId="Revision">
    <w:name w:val="Revision"/>
    <w:hidden/>
    <w:uiPriority w:val="99"/>
    <w:semiHidden/>
    <w:rsid w:val="00BB2D0B"/>
    <w:pPr>
      <w:spacing w:after="0" w:line="240" w:lineRule="auto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B2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nderTemplateHeading2">
    <w:name w:val="Tender Template Heading 2"/>
    <w:basedOn w:val="Heading2"/>
    <w:link w:val="TenderTemplateHeading2Char"/>
    <w:qFormat/>
    <w:rsid w:val="00BB2D0B"/>
    <w:pPr>
      <w:spacing w:before="80" w:after="80"/>
    </w:pPr>
    <w:rPr>
      <w:rFonts w:cs="Arial"/>
      <w:color w:val="FFFFFF"/>
    </w:rPr>
  </w:style>
  <w:style w:type="character" w:customStyle="1" w:styleId="TenderTemplateHeading2Char">
    <w:name w:val="Tender Template Heading 2 Char"/>
    <w:basedOn w:val="Heading2Char"/>
    <w:link w:val="TenderTemplateHeading2"/>
    <w:rsid w:val="00BB2D0B"/>
    <w:rPr>
      <w:rFonts w:eastAsia="Times New Roman" w:cs="Arial"/>
      <w:b/>
      <w:color w:val="FFFFFF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D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B2D0B"/>
    <w:pPr>
      <w:keepNext/>
      <w:tabs>
        <w:tab w:val="left" w:pos="630"/>
        <w:tab w:val="left" w:pos="840"/>
      </w:tabs>
      <w:spacing w:after="120" w:line="240" w:lineRule="auto"/>
      <w:outlineLvl w:val="1"/>
    </w:pPr>
    <w:rPr>
      <w:rFonts w:eastAsia="Times New Roman" w:cs="Times New Roman"/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D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D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B2D0B"/>
    <w:rPr>
      <w:rFonts w:eastAsia="Times New Roman" w:cs="Times New Roman"/>
      <w:b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B2D0B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NoList1">
    <w:name w:val="No List1"/>
    <w:next w:val="NoList"/>
    <w:uiPriority w:val="99"/>
    <w:semiHidden/>
    <w:unhideWhenUsed/>
    <w:rsid w:val="00BB2D0B"/>
  </w:style>
  <w:style w:type="paragraph" w:styleId="Header">
    <w:name w:val="header"/>
    <w:basedOn w:val="Normal"/>
    <w:link w:val="HeaderChar"/>
    <w:uiPriority w:val="99"/>
    <w:rsid w:val="00BB2D0B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2D0B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BB2D0B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B2D0B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uiPriority w:val="99"/>
    <w:rsid w:val="00BB2D0B"/>
  </w:style>
  <w:style w:type="table" w:styleId="TableGrid">
    <w:name w:val="Table Grid"/>
    <w:basedOn w:val="TableNormal"/>
    <w:uiPriority w:val="59"/>
    <w:rsid w:val="00BB2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BB2D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B2D0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D0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B2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D0B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B2D0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2D0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BB2D0B"/>
    <w:rPr>
      <w:color w:val="0000FF"/>
      <w:u w:val="single"/>
    </w:rPr>
  </w:style>
  <w:style w:type="paragraph" w:customStyle="1" w:styleId="DefaultText">
    <w:name w:val="Default Text"/>
    <w:basedOn w:val="Normal"/>
    <w:uiPriority w:val="99"/>
    <w:rsid w:val="00BB2D0B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customStyle="1" w:styleId="TableText">
    <w:name w:val="Table Text"/>
    <w:basedOn w:val="Normal"/>
    <w:rsid w:val="00BB2D0B"/>
    <w:pPr>
      <w:spacing w:before="60" w:after="120" w:line="240" w:lineRule="auto"/>
    </w:pPr>
    <w:rPr>
      <w:rFonts w:eastAsia="Times New Roman" w:cs="Arial"/>
      <w:spacing w:val="-5"/>
      <w:sz w:val="18"/>
      <w:szCs w:val="20"/>
    </w:rPr>
  </w:style>
  <w:style w:type="paragraph" w:customStyle="1" w:styleId="Char">
    <w:name w:val="Char"/>
    <w:basedOn w:val="Normal"/>
    <w:rsid w:val="00BB2D0B"/>
    <w:pPr>
      <w:keepLines/>
      <w:spacing w:after="160" w:line="240" w:lineRule="exact"/>
      <w:ind w:left="2977"/>
    </w:pPr>
    <w:rPr>
      <w:rFonts w:ascii="Tahoma" w:eastAsia="Times New Roman" w:hAnsi="Tahoma" w:cs="Times New Roman"/>
      <w:sz w:val="20"/>
      <w:szCs w:val="24"/>
      <w:lang w:val="en-US"/>
    </w:rPr>
  </w:style>
  <w:style w:type="paragraph" w:styleId="Caption">
    <w:name w:val="caption"/>
    <w:basedOn w:val="Normal"/>
    <w:next w:val="Normal"/>
    <w:qFormat/>
    <w:rsid w:val="00BB2D0B"/>
    <w:pPr>
      <w:autoSpaceDE w:val="0"/>
      <w:autoSpaceDN w:val="0"/>
      <w:adjustRightInd w:val="0"/>
      <w:spacing w:before="120" w:after="240" w:line="240" w:lineRule="auto"/>
    </w:pPr>
    <w:rPr>
      <w:rFonts w:eastAsia="Times New Roman" w:cs="Times New Roman"/>
      <w:szCs w:val="24"/>
      <w:lang w:eastAsia="en-GB"/>
    </w:rPr>
  </w:style>
  <w:style w:type="character" w:customStyle="1" w:styleId="main2">
    <w:name w:val="main2"/>
    <w:rsid w:val="00BB2D0B"/>
    <w:rPr>
      <w:rFonts w:ascii="Arial" w:hAnsi="Arial" w:cs="Arial" w:hint="default"/>
      <w:color w:val="323232"/>
      <w:sz w:val="17"/>
      <w:szCs w:val="17"/>
    </w:rPr>
  </w:style>
  <w:style w:type="paragraph" w:customStyle="1" w:styleId="BCSParagraph">
    <w:name w:val="| BCS | Paragraph"/>
    <w:link w:val="BCSParagraphChar"/>
    <w:rsid w:val="00BB2D0B"/>
    <w:pPr>
      <w:overflowPunct w:val="0"/>
      <w:autoSpaceDE w:val="0"/>
      <w:autoSpaceDN w:val="0"/>
      <w:adjustRightInd w:val="0"/>
      <w:spacing w:after="240" w:line="300" w:lineRule="exact"/>
      <w:textAlignment w:val="baseline"/>
    </w:pPr>
    <w:rPr>
      <w:rFonts w:eastAsia="Times New Roman" w:cs="Arial"/>
      <w:color w:val="000000"/>
      <w:szCs w:val="20"/>
      <w:lang w:eastAsia="en-GB"/>
    </w:rPr>
  </w:style>
  <w:style w:type="character" w:customStyle="1" w:styleId="BCSParagraphChar">
    <w:name w:val="| BCS | Paragraph Char"/>
    <w:link w:val="BCSParagraph"/>
    <w:rsid w:val="00BB2D0B"/>
    <w:rPr>
      <w:rFonts w:eastAsia="Times New Roman" w:cs="Arial"/>
      <w:color w:val="000000"/>
      <w:szCs w:val="20"/>
      <w:lang w:eastAsia="en-GB"/>
    </w:rPr>
  </w:style>
  <w:style w:type="paragraph" w:styleId="BodyText2">
    <w:name w:val="Body Text 2"/>
    <w:basedOn w:val="Normal"/>
    <w:link w:val="BodyText2Char"/>
    <w:rsid w:val="00BB2D0B"/>
    <w:pPr>
      <w:spacing w:after="0" w:line="240" w:lineRule="auto"/>
    </w:pPr>
    <w:rPr>
      <w:rFonts w:ascii="Times New Roman" w:eastAsia="Times New Roman" w:hAnsi="Times New Roman" w:cs="Times New Roman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BB2D0B"/>
    <w:rPr>
      <w:rFonts w:ascii="Times New Roman" w:eastAsia="Times New Roman" w:hAnsi="Times New Roman" w:cs="Times New Roman"/>
      <w:b/>
      <w:szCs w:val="20"/>
    </w:rPr>
  </w:style>
  <w:style w:type="paragraph" w:styleId="BodyText">
    <w:name w:val="Body Text"/>
    <w:basedOn w:val="Normal"/>
    <w:link w:val="BodyTextChar"/>
    <w:rsid w:val="00BB2D0B"/>
    <w:pPr>
      <w:spacing w:after="0" w:line="240" w:lineRule="auto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BB2D0B"/>
    <w:rPr>
      <w:rFonts w:ascii="Times New Roman" w:eastAsia="Times New Roman" w:hAnsi="Times New Roman" w:cs="Times New Roman"/>
      <w:sz w:val="22"/>
      <w:szCs w:val="20"/>
    </w:rPr>
  </w:style>
  <w:style w:type="paragraph" w:styleId="BodyTextIndent2">
    <w:name w:val="Body Text Indent 2"/>
    <w:basedOn w:val="Normal"/>
    <w:link w:val="BodyTextIndent2Char"/>
    <w:rsid w:val="00BB2D0B"/>
    <w:pPr>
      <w:widowControl w:val="0"/>
      <w:tabs>
        <w:tab w:val="left" w:pos="3240"/>
        <w:tab w:val="left" w:pos="3780"/>
        <w:tab w:val="left" w:pos="4320"/>
      </w:tabs>
      <w:spacing w:after="0" w:line="360" w:lineRule="auto"/>
      <w:ind w:left="864"/>
      <w:jc w:val="both"/>
    </w:pPr>
    <w:rPr>
      <w:rFonts w:ascii="Times New Roman" w:eastAsia="Times New Roman" w:hAnsi="Times New Roman" w:cs="Times New Roman"/>
      <w:snapToGrid w:val="0"/>
      <w:sz w:val="25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BB2D0B"/>
    <w:rPr>
      <w:rFonts w:ascii="Times New Roman" w:eastAsia="Times New Roman" w:hAnsi="Times New Roman" w:cs="Times New Roman"/>
      <w:snapToGrid w:val="0"/>
      <w:sz w:val="25"/>
      <w:szCs w:val="20"/>
    </w:rPr>
  </w:style>
  <w:style w:type="paragraph" w:customStyle="1" w:styleId="NormalBold">
    <w:name w:val="Normal Bold"/>
    <w:basedOn w:val="Normal"/>
    <w:next w:val="Normal"/>
    <w:rsid w:val="00BB2D0B"/>
    <w:pPr>
      <w:spacing w:after="0" w:line="300" w:lineRule="auto"/>
    </w:pPr>
    <w:rPr>
      <w:rFonts w:ascii="Garamond" w:eastAsia="Times New Roman" w:hAnsi="Garamond" w:cs="Times New Roman"/>
      <w:b/>
      <w:spacing w:val="-5"/>
      <w:szCs w:val="20"/>
    </w:rPr>
  </w:style>
  <w:style w:type="paragraph" w:styleId="DocumentMap">
    <w:name w:val="Document Map"/>
    <w:basedOn w:val="Normal"/>
    <w:link w:val="DocumentMapChar"/>
    <w:semiHidden/>
    <w:rsid w:val="00BB2D0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B2D0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tender2">
    <w:name w:val="etender2"/>
    <w:basedOn w:val="Normal"/>
    <w:rsid w:val="00BB2D0B"/>
    <w:pPr>
      <w:spacing w:after="0" w:line="240" w:lineRule="auto"/>
    </w:pPr>
    <w:rPr>
      <w:rFonts w:eastAsia="Times New Roman" w:cs="Arial"/>
      <w:b/>
      <w:bCs/>
      <w:szCs w:val="24"/>
      <w:lang w:eastAsia="en-GB"/>
    </w:rPr>
  </w:style>
  <w:style w:type="paragraph" w:customStyle="1" w:styleId="StyleBoldBoxSinglesolidlineAuto15ptLinewidth">
    <w:name w:val="Style Bold Box: (Single solid line Auto  1.5 pt Line width)"/>
    <w:basedOn w:val="Normal"/>
    <w:rsid w:val="00BB2D0B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FFEE81"/>
      <w:spacing w:after="0" w:line="240" w:lineRule="auto"/>
    </w:pPr>
    <w:rPr>
      <w:rFonts w:eastAsia="Times New Roman" w:cs="Times New Roman"/>
      <w:b/>
      <w:bCs/>
      <w:szCs w:val="20"/>
    </w:rPr>
  </w:style>
  <w:style w:type="paragraph" w:customStyle="1" w:styleId="Default">
    <w:name w:val="Default"/>
    <w:rsid w:val="00BB2D0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Cs w:val="24"/>
      <w:lang w:eastAsia="en-GB"/>
    </w:rPr>
  </w:style>
  <w:style w:type="paragraph" w:styleId="NoSpacing">
    <w:name w:val="No Spacing"/>
    <w:uiPriority w:val="1"/>
    <w:qFormat/>
    <w:rsid w:val="00BB2D0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B2D0B"/>
    <w:pPr>
      <w:ind w:left="720"/>
      <w:contextualSpacing/>
    </w:pPr>
  </w:style>
  <w:style w:type="character" w:customStyle="1" w:styleId="st">
    <w:name w:val="st"/>
    <w:basedOn w:val="DefaultParagraphFont"/>
    <w:rsid w:val="00BB2D0B"/>
  </w:style>
  <w:style w:type="paragraph" w:customStyle="1" w:styleId="SCCHeading2">
    <w:name w:val="SCC Heading 2"/>
    <w:basedOn w:val="Normal"/>
    <w:link w:val="SCCHeading2Char"/>
    <w:qFormat/>
    <w:rsid w:val="00BB2D0B"/>
    <w:pPr>
      <w:spacing w:after="0" w:line="240" w:lineRule="auto"/>
    </w:pPr>
    <w:rPr>
      <w:rFonts w:ascii="Arial Bold" w:hAnsi="Arial Bold"/>
      <w:b/>
      <w:color w:val="CA972A"/>
      <w:sz w:val="32"/>
    </w:rPr>
  </w:style>
  <w:style w:type="paragraph" w:customStyle="1" w:styleId="SCCHeading3">
    <w:name w:val="SCC Heading 3"/>
    <w:basedOn w:val="Normal"/>
    <w:qFormat/>
    <w:rsid w:val="00BB2D0B"/>
    <w:pPr>
      <w:spacing w:after="0" w:line="240" w:lineRule="auto"/>
    </w:pPr>
    <w:rPr>
      <w:rFonts w:ascii="Arial Bold" w:hAnsi="Arial Bold"/>
      <w:b/>
      <w:bCs/>
      <w:color w:val="CA972A"/>
    </w:rPr>
  </w:style>
  <w:style w:type="character" w:customStyle="1" w:styleId="SCCHeading2Char">
    <w:name w:val="SCC Heading 2 Char"/>
    <w:basedOn w:val="DefaultParagraphFont"/>
    <w:link w:val="SCCHeading2"/>
    <w:rsid w:val="00BB2D0B"/>
    <w:rPr>
      <w:rFonts w:ascii="Arial Bold" w:hAnsi="Arial Bold"/>
      <w:b/>
      <w:color w:val="CA972A"/>
      <w:sz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B2D0B"/>
    <w:pPr>
      <w:keepNext w:val="0"/>
      <w:keepLines w:val="0"/>
      <w:spacing w:before="0" w:line="240" w:lineRule="auto"/>
      <w:outlineLvl w:val="9"/>
    </w:pPr>
    <w:rPr>
      <w:rFonts w:ascii="Arial Bold" w:eastAsiaTheme="minorHAnsi" w:hAnsi="Arial Bold" w:cstheme="minorBidi"/>
      <w:bCs w:val="0"/>
      <w:color w:val="B58829"/>
      <w:sz w:val="44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B2D0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B2D0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BB2D0B"/>
    <w:pPr>
      <w:spacing w:after="100"/>
      <w:ind w:left="480"/>
    </w:pPr>
  </w:style>
  <w:style w:type="paragraph" w:styleId="Revision">
    <w:name w:val="Revision"/>
    <w:hidden/>
    <w:uiPriority w:val="99"/>
    <w:semiHidden/>
    <w:rsid w:val="00BB2D0B"/>
    <w:pPr>
      <w:spacing w:after="0" w:line="240" w:lineRule="auto"/>
    </w:pPr>
    <w:rPr>
      <w:rFonts w:eastAsia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B2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nderTemplateHeading2">
    <w:name w:val="Tender Template Heading 2"/>
    <w:basedOn w:val="Heading2"/>
    <w:link w:val="TenderTemplateHeading2Char"/>
    <w:qFormat/>
    <w:rsid w:val="00BB2D0B"/>
    <w:pPr>
      <w:spacing w:before="80" w:after="80"/>
    </w:pPr>
    <w:rPr>
      <w:rFonts w:cs="Arial"/>
      <w:color w:val="FFFFFF"/>
    </w:rPr>
  </w:style>
  <w:style w:type="character" w:customStyle="1" w:styleId="TenderTemplateHeading2Char">
    <w:name w:val="Tender Template Heading 2 Char"/>
    <w:basedOn w:val="Heading2Char"/>
    <w:link w:val="TenderTemplateHeading2"/>
    <w:rsid w:val="00BB2D0B"/>
    <w:rPr>
      <w:rFonts w:eastAsia="Times New Roman" w:cs="Arial"/>
      <w:b/>
      <w:color w:val="FFFFFF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package" Target="embeddings/Microsoft_Excel_Worksheet1.xls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-356.ibm.com/partnerworld/wps/bplocator/search.jsp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1C040-A6F4-40A0-A5AE-09F62331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3925A3B6</Template>
  <TotalTime>1</TotalTime>
  <Pages>3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Staffordshire County Council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Taylor-Grime, Paul (ICT)</dc:creator>
  <cp:lastModifiedBy>Taylor-Grime, Paul (F&amp;R)</cp:lastModifiedBy>
  <cp:revision>3</cp:revision>
  <dcterms:created xsi:type="dcterms:W3CDTF">2017-10-06T14:51:00Z</dcterms:created>
  <dcterms:modified xsi:type="dcterms:W3CDTF">2017-10-09T09:39:00Z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95492d81-1b22-46e1-a6e5-30916d674def</vt:lpwstr>
  </property>
  <property fmtid="{D5CDD505-2E9C-101B-9397-08002B2CF9AE}" pid="3" name="LDCIL">
    <vt:lpwstr>UNCLASSIFIED</vt:lpwstr>
  </property>
  <property fmtid="{D5CDD505-2E9C-101B-9397-08002B2CF9AE}" pid="4" name="LDCGPMS Decripters (">
    <vt:lpwstr>ORGANIZATIONAL</vt:lpwstr>
  </property>
</Properties>
</file>